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00682" w14:textId="77777777" w:rsidR="005A519D" w:rsidRDefault="005A519D" w:rsidP="005A519D">
      <w:r>
        <w:t>Bulletin messages prior to start of emphasis</w:t>
      </w:r>
    </w:p>
    <w:p w14:paraId="49A68384" w14:textId="77777777" w:rsidR="005A519D" w:rsidRDefault="005A519D" w:rsidP="005A519D"/>
    <w:p w14:paraId="14103413" w14:textId="77777777" w:rsidR="005A519D" w:rsidRDefault="005A519D" w:rsidP="005A519D"/>
    <w:p w14:paraId="4CAA7D91" w14:textId="77777777" w:rsidR="005A519D" w:rsidRDefault="005A519D" w:rsidP="005A519D">
      <w:r>
        <w:t>One or two weeks prior to emphasis:</w:t>
      </w:r>
    </w:p>
    <w:p w14:paraId="439FF426" w14:textId="77777777" w:rsidR="005A519D" w:rsidRDefault="005A519D" w:rsidP="005A519D">
      <w:pPr>
        <w:rPr>
          <w:sz w:val="16"/>
          <w:szCs w:val="16"/>
        </w:rPr>
      </w:pPr>
    </w:p>
    <w:p w14:paraId="6A6632CA" w14:textId="31915DF7" w:rsidR="005A519D" w:rsidRDefault="005A519D" w:rsidP="005A519D">
      <w:pPr>
        <w:rPr>
          <w:b/>
          <w:bCs/>
        </w:rPr>
      </w:pPr>
      <w:r>
        <w:rPr>
          <w:noProof/>
        </w:rPr>
        <mc:AlternateContent>
          <mc:Choice Requires="wps">
            <w:drawing>
              <wp:anchor distT="0" distB="0" distL="114300" distR="114300" simplePos="0" relativeHeight="251656704" behindDoc="0" locked="0" layoutInCell="1" allowOverlap="1" wp14:anchorId="6CF9166A" wp14:editId="096CE4C7">
                <wp:simplePos x="0" y="0"/>
                <wp:positionH relativeFrom="column">
                  <wp:posOffset>-57150</wp:posOffset>
                </wp:positionH>
                <wp:positionV relativeFrom="paragraph">
                  <wp:posOffset>121285</wp:posOffset>
                </wp:positionV>
                <wp:extent cx="4619625" cy="4000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4619625" cy="400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CC154D" id="Rectangle 4" o:spid="_x0000_s1026" style="position:absolute;margin-left:-4.5pt;margin-top:9.55pt;width:363.75pt;height: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" filled="f" strokecolor="black [3213]" strokeweight="1pt"/>
            </w:pict>
          </mc:Fallback>
        </mc:AlternateContent>
      </w:r>
    </w:p>
    <w:p w14:paraId="6DB7592E" w14:textId="5C667A78" w:rsidR="005A519D" w:rsidRDefault="005A519D" w:rsidP="005A519D">
      <w:pPr>
        <w:rPr>
          <w:b/>
          <w:bCs/>
          <w:sz w:val="32"/>
          <w:szCs w:val="32"/>
        </w:rPr>
      </w:pPr>
      <w:r>
        <w:rPr>
          <w:b/>
          <w:bCs/>
          <w:sz w:val="32"/>
          <w:szCs w:val="32"/>
        </w:rPr>
        <w:t xml:space="preserve">      Coming Soon: Stewards Walking by Grace</w:t>
      </w:r>
    </w:p>
    <w:p w14:paraId="2DE525D5" w14:textId="47003EE4" w:rsidR="005A519D" w:rsidRDefault="005A519D" w:rsidP="005A519D">
      <w:pPr>
        <w:rPr>
          <w:b/>
          <w:bCs/>
        </w:rPr>
      </w:pPr>
      <w:r>
        <w:rPr>
          <w:noProof/>
        </w:rPr>
        <mc:AlternateContent>
          <mc:Choice Requires="wps">
            <w:drawing>
              <wp:anchor distT="0" distB="0" distL="114300" distR="114300" simplePos="0" relativeHeight="251657728" behindDoc="0" locked="0" layoutInCell="1" allowOverlap="1" wp14:anchorId="2ADDCCEE" wp14:editId="491F0B45">
                <wp:simplePos x="0" y="0"/>
                <wp:positionH relativeFrom="column">
                  <wp:posOffset>-57150</wp:posOffset>
                </wp:positionH>
                <wp:positionV relativeFrom="paragraph">
                  <wp:posOffset>112395</wp:posOffset>
                </wp:positionV>
                <wp:extent cx="4619625" cy="18954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4619625" cy="1895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F13AE00" id="Rectangle 3" o:spid="_x0000_s1026" style="position:absolute;margin-left:-4.5pt;margin-top:8.85pt;width:363.75pt;height:14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" filled="f" strokecolor="black [3213]" strokeweight="1pt"/>
            </w:pict>
          </mc:Fallback>
        </mc:AlternateContent>
      </w:r>
    </w:p>
    <w:p w14:paraId="4AE93A6A" w14:textId="6971487F" w:rsidR="005A519D" w:rsidRDefault="005A519D" w:rsidP="005A519D">
      <w:pPr>
        <w:rPr>
          <w:b/>
          <w:bCs/>
        </w:rPr>
      </w:pPr>
      <w:r>
        <w:rPr>
          <w:noProof/>
        </w:rPr>
        <w:drawing>
          <wp:anchor distT="0" distB="0" distL="114300" distR="114300" simplePos="0" relativeHeight="251658752" behindDoc="1" locked="0" layoutInCell="1" allowOverlap="1" wp14:anchorId="1A0B9A02" wp14:editId="434C8403">
            <wp:simplePos x="0" y="0"/>
            <wp:positionH relativeFrom="column">
              <wp:posOffset>2409825</wp:posOffset>
            </wp:positionH>
            <wp:positionV relativeFrom="paragraph">
              <wp:posOffset>57150</wp:posOffset>
            </wp:positionV>
            <wp:extent cx="2152650" cy="1219200"/>
            <wp:effectExtent l="0" t="0" r="0" b="0"/>
            <wp:wrapTight wrapText="bothSides">
              <wp:wrapPolygon edited="0">
                <wp:start x="7837" y="0"/>
                <wp:lineTo x="5926" y="675"/>
                <wp:lineTo x="956" y="4725"/>
                <wp:lineTo x="191" y="8100"/>
                <wp:lineTo x="0" y="9450"/>
                <wp:lineTo x="0" y="12488"/>
                <wp:lineTo x="1147" y="16538"/>
                <wp:lineTo x="1529" y="17550"/>
                <wp:lineTo x="6690" y="20925"/>
                <wp:lineTo x="8028" y="21263"/>
                <wp:lineTo x="13381" y="21263"/>
                <wp:lineTo x="14719" y="20925"/>
                <wp:lineTo x="19688" y="17550"/>
                <wp:lineTo x="21409" y="12488"/>
                <wp:lineTo x="21409" y="9450"/>
                <wp:lineTo x="20644" y="4725"/>
                <wp:lineTo x="15483" y="675"/>
                <wp:lineTo x="13572" y="0"/>
                <wp:lineTo x="783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52650" cy="1219200"/>
                    </a:xfrm>
                    <a:prstGeom prst="rect">
                      <a:avLst/>
                    </a:prstGeom>
                    <a:noFill/>
                  </pic:spPr>
                </pic:pic>
              </a:graphicData>
            </a:graphic>
            <wp14:sizeRelH relativeFrom="page">
              <wp14:pctWidth>0</wp14:pctWidth>
            </wp14:sizeRelH>
            <wp14:sizeRelV relativeFrom="page">
              <wp14:pctHeight>0</wp14:pctHeight>
            </wp14:sizeRelV>
          </wp:anchor>
        </w:drawing>
      </w:r>
      <w:r>
        <w:rPr>
          <w:b/>
          <w:bCs/>
        </w:rPr>
        <w:t>ALL THAT WE ARE AND HAVE</w:t>
      </w:r>
    </w:p>
    <w:p w14:paraId="7072CCC5" w14:textId="77777777" w:rsidR="005A519D" w:rsidRDefault="005A519D" w:rsidP="005A519D">
      <w:pPr>
        <w:rPr>
          <w:b/>
          <w:bCs/>
        </w:rPr>
      </w:pPr>
      <w:r>
        <w:rPr>
          <w:b/>
          <w:bCs/>
        </w:rPr>
        <w:t>ARE EVIDENCES OF GOD’S</w:t>
      </w:r>
    </w:p>
    <w:p w14:paraId="7F26A0B7" w14:textId="77777777" w:rsidR="005A519D" w:rsidRDefault="005A519D" w:rsidP="005A519D">
      <w:pPr>
        <w:rPr>
          <w:b/>
          <w:bCs/>
        </w:rPr>
      </w:pPr>
      <w:r>
        <w:rPr>
          <w:b/>
          <w:bCs/>
        </w:rPr>
        <w:t>GRACE IN OUR LIVES.</w:t>
      </w:r>
    </w:p>
    <w:p w14:paraId="07F09621" w14:textId="77777777" w:rsidR="005A519D" w:rsidRDefault="005A519D" w:rsidP="005A519D">
      <w:pPr>
        <w:rPr>
          <w:b/>
          <w:bCs/>
        </w:rPr>
      </w:pPr>
    </w:p>
    <w:p w14:paraId="33BC1707" w14:textId="77777777" w:rsidR="005A519D" w:rsidRDefault="005A519D" w:rsidP="005A519D">
      <w:r>
        <w:t>“But by the grace of God I am what</w:t>
      </w:r>
    </w:p>
    <w:p w14:paraId="51CC335F" w14:textId="77777777" w:rsidR="005A519D" w:rsidRDefault="005A519D" w:rsidP="005A519D">
      <w:r>
        <w:t xml:space="preserve">I am, and His grace toward me was </w:t>
      </w:r>
    </w:p>
    <w:p w14:paraId="21DB9676" w14:textId="77777777" w:rsidR="005A519D" w:rsidRDefault="005A519D" w:rsidP="005A519D">
      <w:r>
        <w:t>not in vain.  On the contrary, I worked</w:t>
      </w:r>
    </w:p>
    <w:p w14:paraId="0027E345" w14:textId="77777777" w:rsidR="005A519D" w:rsidRDefault="005A519D" w:rsidP="005A519D">
      <w:r>
        <w:t xml:space="preserve">harder than any of them, though it was </w:t>
      </w:r>
    </w:p>
    <w:p w14:paraId="15467C9A" w14:textId="77777777" w:rsidR="005A519D" w:rsidRDefault="005A519D" w:rsidP="005A519D">
      <w:r>
        <w:t>not I, but the grace of God that is with me”</w:t>
      </w:r>
    </w:p>
    <w:p w14:paraId="4C26CBB4" w14:textId="77777777" w:rsidR="005A519D" w:rsidRDefault="005A519D" w:rsidP="005A519D">
      <w:r>
        <w:t>(1 Corinthians 15:10).</w:t>
      </w:r>
    </w:p>
    <w:p w14:paraId="0761A399" w14:textId="77777777" w:rsidR="005A519D" w:rsidRDefault="005A519D" w:rsidP="005A519D"/>
    <w:p w14:paraId="47CDDD27" w14:textId="77777777" w:rsidR="005A519D" w:rsidRDefault="005A519D" w:rsidP="005A519D"/>
    <w:p w14:paraId="3FAA0054" w14:textId="77777777" w:rsidR="005A519D" w:rsidRDefault="005A519D" w:rsidP="005A519D"/>
    <w:p w14:paraId="77DB6437" w14:textId="77777777" w:rsidR="005A519D" w:rsidRDefault="005A519D" w:rsidP="005A519D">
      <w:pPr>
        <w:rPr>
          <w:b/>
          <w:bCs/>
          <w:sz w:val="28"/>
          <w:szCs w:val="28"/>
        </w:rPr>
      </w:pPr>
      <w:r>
        <w:rPr>
          <w:b/>
          <w:bCs/>
          <w:sz w:val="28"/>
          <w:szCs w:val="28"/>
        </w:rPr>
        <w:t>Stewards Walking by Grace</w:t>
      </w:r>
    </w:p>
    <w:p w14:paraId="36A079AF" w14:textId="3699AB1E" w:rsidR="005A519D" w:rsidRDefault="005A519D" w:rsidP="005A519D">
      <w:r>
        <w:t xml:space="preserve">In the coming weeks, we will begin our stewardship emphasis </w:t>
      </w:r>
      <w:r>
        <w:rPr>
          <w:b/>
          <w:bCs/>
        </w:rPr>
        <w:t xml:space="preserve">Stewards Walking by Grace.  </w:t>
      </w:r>
      <w:r>
        <w:t xml:space="preserve">This emphasis will center on one verse written by the Apostle Paul to the church in Corinth.  </w:t>
      </w:r>
      <w:r>
        <w:rPr>
          <w:i/>
          <w:iCs/>
        </w:rPr>
        <w:t xml:space="preserve">“And God is able to make </w:t>
      </w:r>
      <w:r>
        <w:rPr>
          <w:i/>
          <w:iCs/>
          <w:u w:val="single"/>
        </w:rPr>
        <w:t>all grace abound to you,</w:t>
      </w:r>
      <w:r>
        <w:rPr>
          <w:i/>
          <w:iCs/>
        </w:rPr>
        <w:t xml:space="preserve"> so that </w:t>
      </w:r>
      <w:r>
        <w:rPr>
          <w:i/>
          <w:iCs/>
          <w:u w:val="single"/>
        </w:rPr>
        <w:t>having all sufficiency</w:t>
      </w:r>
      <w:r>
        <w:rPr>
          <w:i/>
          <w:iCs/>
        </w:rPr>
        <w:t xml:space="preserve"> in all things at all times you may </w:t>
      </w:r>
      <w:r>
        <w:rPr>
          <w:i/>
          <w:iCs/>
          <w:u w:val="single"/>
        </w:rPr>
        <w:t>abound in every good work</w:t>
      </w:r>
      <w:r>
        <w:rPr>
          <w:i/>
          <w:iCs/>
        </w:rPr>
        <w:t>”</w:t>
      </w:r>
      <w:r>
        <w:t xml:space="preserve"> (2 Corinthians 9:8).  </w:t>
      </w:r>
      <w:r w:rsidR="00EF6215">
        <w:t>T</w:t>
      </w:r>
      <w:r>
        <w:t xml:space="preserve">he first week, our theme will be “All Grace Abound to You.” Our generous and bounteous God richly bestows upon us His grace.  </w:t>
      </w:r>
      <w:r w:rsidR="00EF6215">
        <w:t>T</w:t>
      </w:r>
      <w:r>
        <w:t xml:space="preserve">he second week, we will focus on “Having All Sufficiency.”  Through faith, we know that our sufficiency doesn’t come from ourselves.  Our sufficiency is a gift of God’s grace to us.  The last five words of the verse above “Abound in Every Good Work” are the focus for week three.  Good works are those deeds that we do out of grace and love in service </w:t>
      </w:r>
      <w:r w:rsidR="00EF6215">
        <w:t>to</w:t>
      </w:r>
      <w:r>
        <w:t xml:space="preserve"> God </w:t>
      </w:r>
      <w:r w:rsidR="00EF6215">
        <w:t>for</w:t>
      </w:r>
      <w:r>
        <w:t xml:space="preserve"> our neighbors.  We are confident that this stewardship emphasis will deepen our faith and help us to walk as stewards by grace.</w:t>
      </w:r>
    </w:p>
    <w:p w14:paraId="4568F109" w14:textId="77777777" w:rsidR="005A519D" w:rsidRDefault="005A519D" w:rsidP="005A519D">
      <w:pPr>
        <w:rPr>
          <w:b/>
          <w:bCs/>
        </w:rPr>
      </w:pPr>
    </w:p>
    <w:p w14:paraId="65F3C487" w14:textId="77777777" w:rsidR="005A519D" w:rsidRDefault="005A519D" w:rsidP="005A519D"/>
    <w:p w14:paraId="53C75C36" w14:textId="77777777" w:rsidR="005A519D" w:rsidRDefault="005A519D" w:rsidP="005A519D">
      <w:pPr>
        <w:rPr>
          <w:b/>
          <w:bCs/>
          <w:sz w:val="28"/>
          <w:szCs w:val="28"/>
        </w:rPr>
      </w:pPr>
      <w:r>
        <w:rPr>
          <w:b/>
          <w:bCs/>
          <w:sz w:val="28"/>
          <w:szCs w:val="28"/>
        </w:rPr>
        <w:t>Stewards Walking by Grace</w:t>
      </w:r>
    </w:p>
    <w:p w14:paraId="22297669" w14:textId="79C9F3E0" w:rsidR="005A519D" w:rsidRDefault="005A519D" w:rsidP="005A519D">
      <w:r>
        <w:t xml:space="preserve">Starting next week, we begin our stewardship emphasis </w:t>
      </w:r>
      <w:r>
        <w:rPr>
          <w:b/>
          <w:bCs/>
        </w:rPr>
        <w:t>Stewards Walking by Grace</w:t>
      </w:r>
      <w:r>
        <w:t xml:space="preserve">.  </w:t>
      </w:r>
      <w:r w:rsidR="00EF6215">
        <w:t>This</w:t>
      </w:r>
      <w:r>
        <w:t xml:space="preserve"> first week our focus is on “All Grace Abound to You.”  Pastor Andy Stanley in his book </w:t>
      </w:r>
      <w:r>
        <w:rPr>
          <w:i/>
          <w:iCs/>
        </w:rPr>
        <w:t>The Grace of God</w:t>
      </w:r>
      <w:r>
        <w:t xml:space="preserve"> wrote, “God’s promise of blessing was not anchored by the behavior of the recipient, but the grace of the One Who had made the promise…But that’s the beauty and the truth of grace.  We don’t deserve it.  We can’t earn it…But God gives it to us anyway because He loves us unconditionally.”  May God open our eyes, minds, and hearts to see, enjoy, and experience His amazing grace. </w:t>
      </w:r>
    </w:p>
    <w:p w14:paraId="2BB0581D" w14:textId="77777777" w:rsidR="005A519D" w:rsidRDefault="005A519D" w:rsidP="005A519D"/>
    <w:p w14:paraId="27310C54" w14:textId="77777777" w:rsidR="005A519D" w:rsidRDefault="005A519D" w:rsidP="005A519D">
      <w:pPr>
        <w:jc w:val="center"/>
        <w:rPr>
          <w:b/>
          <w:bCs/>
          <w:sz w:val="28"/>
          <w:szCs w:val="28"/>
        </w:rPr>
      </w:pPr>
    </w:p>
    <w:p w14:paraId="1FB2CA69" w14:textId="77777777" w:rsidR="005A519D" w:rsidRDefault="005A519D" w:rsidP="005A519D">
      <w:pPr>
        <w:jc w:val="center"/>
        <w:rPr>
          <w:b/>
          <w:bCs/>
          <w:sz w:val="28"/>
          <w:szCs w:val="28"/>
        </w:rPr>
      </w:pPr>
    </w:p>
    <w:p w14:paraId="290BD418" w14:textId="77777777" w:rsidR="005A519D" w:rsidRDefault="005A519D" w:rsidP="005A519D">
      <w:pPr>
        <w:jc w:val="left"/>
        <w:rPr>
          <w:b/>
          <w:bCs/>
          <w:sz w:val="28"/>
          <w:szCs w:val="28"/>
        </w:rPr>
      </w:pPr>
      <w:r>
        <w:rPr>
          <w:b/>
          <w:bCs/>
          <w:sz w:val="28"/>
          <w:szCs w:val="28"/>
        </w:rPr>
        <w:lastRenderedPageBreak/>
        <w:t>Stewards Walking by Grace</w:t>
      </w:r>
    </w:p>
    <w:p w14:paraId="45D46E2A" w14:textId="73E377C1" w:rsidR="005A519D" w:rsidRDefault="005A519D" w:rsidP="005A519D">
      <w:r>
        <w:t xml:space="preserve">We will soon begin a stewardship emphasis titled, </w:t>
      </w:r>
      <w:r>
        <w:rPr>
          <w:b/>
          <w:bCs/>
        </w:rPr>
        <w:t>Stewards Walking by Grace</w:t>
      </w:r>
      <w:r>
        <w:t xml:space="preserve">.  The reference to “walking” is significant because “walking” refers to a commitment that turns into action.  It can be said that “Talk is cheap.”  When we walk, we go beyond talking.  Grace enables us to know God’s will and </w:t>
      </w:r>
      <w:r w:rsidR="00130E40">
        <w:t>to</w:t>
      </w:r>
      <w:r>
        <w:t xml:space="preserve"> walk according to His ways.  When we walk faithfully with God, we express our love and obedience,  A steward who walks with God is connected to Him and pursues a life that pleases Him.  We honor God through the faithful use of our time, talents, and money, and we protect and expand what He entrusts to us.  May God bless our stewardship emphasis, and may He bless us as we steward all the blessings He gives us to manage.</w:t>
      </w:r>
    </w:p>
    <w:p w14:paraId="01932C1C" w14:textId="77777777" w:rsidR="005A519D" w:rsidRDefault="005A519D" w:rsidP="005A519D">
      <w:r>
        <w:br w:type="page"/>
      </w:r>
    </w:p>
    <w:p w14:paraId="77463B8E" w14:textId="77777777" w:rsidR="000F48BE" w:rsidRPr="005A519D" w:rsidRDefault="000F48BE" w:rsidP="005A519D"/>
    <w:sectPr w:rsidR="000F48BE" w:rsidRPr="005A51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19D"/>
    <w:rsid w:val="000F48BE"/>
    <w:rsid w:val="00130E40"/>
    <w:rsid w:val="005A519D"/>
    <w:rsid w:val="00DA3FC2"/>
    <w:rsid w:val="00EF6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7569"/>
  <w15:chartTrackingRefBased/>
  <w15:docId w15:val="{EB1D5DB0-30AF-4834-A5FE-72097D86C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19D"/>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08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cp:revision>
  <cp:lastPrinted>2021-04-13T18:37:00Z</cp:lastPrinted>
  <dcterms:created xsi:type="dcterms:W3CDTF">2021-03-02T13:53:00Z</dcterms:created>
  <dcterms:modified xsi:type="dcterms:W3CDTF">2021-04-13T18:38:00Z</dcterms:modified>
</cp:coreProperties>
</file>